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BC4" w:rsidRPr="008339A3" w:rsidRDefault="004E2BC4" w:rsidP="004E2BC4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u w:val="single"/>
          <w:lang w:val="ka-GE"/>
        </w:rPr>
      </w:pPr>
      <w:r w:rsidRPr="008339A3">
        <w:rPr>
          <w:rFonts w:ascii="Sylfaen" w:hAnsi="Sylfaen"/>
          <w:b/>
          <w:sz w:val="20"/>
          <w:szCs w:val="20"/>
          <w:lang w:val="ka-GE"/>
        </w:rPr>
        <w:t xml:space="preserve">პროფესიული საჯარო მოხელის </w:t>
      </w:r>
      <w:r>
        <w:rPr>
          <w:rFonts w:ascii="Sylfaen" w:hAnsi="Sylfaen"/>
          <w:b/>
          <w:sz w:val="20"/>
          <w:szCs w:val="20"/>
          <w:lang w:val="ka-GE"/>
        </w:rPr>
        <w:t xml:space="preserve">შუალედური </w:t>
      </w:r>
      <w:r w:rsidRPr="008339A3">
        <w:rPr>
          <w:rFonts w:ascii="Sylfaen" w:hAnsi="Sylfaen" w:cs="Sylfaen"/>
          <w:b/>
          <w:sz w:val="20"/>
          <w:szCs w:val="20"/>
          <w:lang w:val="ka-GE"/>
        </w:rPr>
        <w:t>შეფასების</w:t>
      </w:r>
      <w:r w:rsidRPr="008339A3">
        <w:rPr>
          <w:b/>
          <w:sz w:val="20"/>
          <w:szCs w:val="20"/>
          <w:lang w:val="ka-GE"/>
        </w:rPr>
        <w:t xml:space="preserve"> </w:t>
      </w:r>
      <w:r w:rsidRPr="008339A3">
        <w:rPr>
          <w:rFonts w:ascii="Sylfaen" w:hAnsi="Sylfaen" w:cs="Sylfaen"/>
          <w:b/>
          <w:sz w:val="20"/>
          <w:szCs w:val="20"/>
          <w:lang w:val="ka-GE"/>
        </w:rPr>
        <w:t>ფორმა</w:t>
      </w:r>
      <w:r w:rsidRPr="008339A3">
        <w:rPr>
          <w:rFonts w:ascii="Sylfaen" w:hAnsi="Sylfaen" w:cs="Sylfaen"/>
          <w:b/>
          <w:sz w:val="20"/>
          <w:szCs w:val="20"/>
        </w:rPr>
        <w:t xml:space="preserve"> - </w:t>
      </w:r>
      <w:r w:rsidRPr="008339A3">
        <w:rPr>
          <w:rFonts w:ascii="Sylfaen" w:hAnsi="Sylfaen"/>
          <w:b/>
          <w:sz w:val="20"/>
          <w:szCs w:val="20"/>
          <w:lang w:val="ka-GE"/>
        </w:rPr>
        <w:t>(ივსება</w:t>
      </w:r>
      <w:r w:rsidRPr="008339A3">
        <w:rPr>
          <w:rFonts w:ascii="Sylfaen" w:hAnsi="Sylfaen"/>
          <w:b/>
          <w:sz w:val="20"/>
          <w:szCs w:val="20"/>
        </w:rPr>
        <w:t xml:space="preserve"> </w:t>
      </w:r>
      <w:r w:rsidRPr="008339A3">
        <w:rPr>
          <w:rFonts w:ascii="Sylfaen" w:hAnsi="Sylfaen"/>
          <w:b/>
          <w:sz w:val="20"/>
          <w:szCs w:val="20"/>
          <w:lang w:val="ka-GE"/>
        </w:rPr>
        <w:t>ხელმძღვანელის მიერ)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მოხელის</w:t>
            </w:r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9E5C31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მაია ჟორდანია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4191D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1D" w:rsidRPr="008339A3" w:rsidRDefault="0074191D" w:rsidP="0074191D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4E2BC4">
              <w:rPr>
                <w:rFonts w:eastAsia="Times New Roman" w:cs="Times New Roman"/>
                <w:bCs/>
                <w:sz w:val="22"/>
                <w:szCs w:val="20"/>
                <w:lang w:val="ka-GE"/>
              </w:rPr>
              <w:t xml:space="preserve">მოხელის </w:t>
            </w:r>
            <w:r w:rsidRPr="004E2BC4">
              <w:rPr>
                <w:rFonts w:eastAsia="Times New Roman" w:cs="Times New Roman"/>
                <w:bCs/>
                <w:sz w:val="22"/>
                <w:szCs w:val="20"/>
              </w:rPr>
              <w:t xml:space="preserve"> </w:t>
            </w:r>
            <w:proofErr w:type="spellStart"/>
            <w:r w:rsidRPr="004E2BC4">
              <w:rPr>
                <w:rFonts w:eastAsia="Times New Roman" w:cs="Times New Roman"/>
                <w:bCs/>
                <w:sz w:val="22"/>
                <w:szCs w:val="20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1D" w:rsidRPr="00522597" w:rsidRDefault="0074191D" w:rsidP="0074191D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 w:rsidRPr="00CC7C2A">
              <w:rPr>
                <w:rFonts w:eastAsia="Times New Roman" w:cs="Times New Roman"/>
                <w:bCs/>
                <w:sz w:val="22"/>
                <w:lang w:val="ka-GE"/>
              </w:rPr>
              <w:t>საფინანსო ეკონომიკური დეპარტამენტის საფინანსო-საბიუჯეტო და ბუღალტრული აღრიცხვა-ანგარიშგების სამმართველო</w:t>
            </w:r>
            <w:r>
              <w:rPr>
                <w:rFonts w:eastAsia="Times New Roman" w:cs="Times New Roman"/>
                <w:bCs/>
                <w:sz w:val="22"/>
                <w:lang w:val="ka-GE"/>
              </w:rPr>
              <w:t>ს მთავარი სპეციალისტი, მეორე კატეგორიის უფროსი სპეციალისტი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4191D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1D" w:rsidRPr="0030209C" w:rsidRDefault="0074191D" w:rsidP="0074191D">
            <w:pPr>
              <w:rPr>
                <w:rFonts w:eastAsia="Times New Roman" w:cs="Times New Roman"/>
                <w:bCs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უშუალო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ხელმძღვანელის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1D" w:rsidRPr="00522597" w:rsidRDefault="0074191D" w:rsidP="0074191D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მაია გოტიაშვილი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4191D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1D" w:rsidRPr="0030209C" w:rsidRDefault="0074191D" w:rsidP="0074191D">
            <w:pPr>
              <w:rPr>
                <w:rFonts w:eastAsia="Times New Roman" w:cs="Times New Roman"/>
                <w:bCs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უშუალო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ხელმძღვანელის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1D" w:rsidRPr="00522597" w:rsidRDefault="0074191D" w:rsidP="0074191D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 w:rsidRPr="00CC7C2A">
              <w:rPr>
                <w:rFonts w:eastAsia="Times New Roman" w:cs="Times New Roman"/>
                <w:bCs/>
                <w:sz w:val="22"/>
                <w:lang w:val="ka-GE"/>
              </w:rPr>
              <w:t xml:space="preserve">საფინანსო ეკონომიკური დეპარტამენტის საფინანსო-საბიუჯეტო და ბუღალტრული აღრიცხვა-ანგარიშგების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სამმართველოს</w:t>
            </w:r>
            <w:proofErr w:type="spellEnd"/>
            <w:r>
              <w:rPr>
                <w:rFonts w:eastAsia="Times New Roman" w:cs="Sylfae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2"/>
              </w:rPr>
              <w:t>უფროსი</w:t>
            </w:r>
            <w:proofErr w:type="spellEnd"/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,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მეორადი</w:t>
            </w:r>
            <w:proofErr w:type="spellEnd"/>
            <w:r>
              <w:rPr>
                <w:rFonts w:eastAsia="Times New Roman" w:cs="Sylfae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სტრუქტურული</w:t>
            </w:r>
            <w:proofErr w:type="spellEnd"/>
            <w:r>
              <w:rPr>
                <w:rFonts w:eastAsia="Times New Roman" w:cs="Sylfae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ერთეულის</w:t>
            </w:r>
            <w:proofErr w:type="spellEnd"/>
            <w:r>
              <w:rPr>
                <w:rFonts w:eastAsia="Times New Roman" w:cs="Sylfae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2"/>
              </w:rPr>
              <w:t>ხელმძღვანელი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4191D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1D" w:rsidRPr="0030209C" w:rsidRDefault="0074191D" w:rsidP="0074191D">
            <w:pPr>
              <w:rPr>
                <w:rFonts w:eastAsia="Times New Roman" w:cs="Times New Roman"/>
                <w:bCs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შეფასების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1D" w:rsidRPr="00522597" w:rsidRDefault="0074191D" w:rsidP="0074191D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2019 წელი</w:t>
            </w:r>
          </w:p>
        </w:tc>
      </w:tr>
      <w:tr w:rsidR="0074191D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1D" w:rsidRPr="0030209C" w:rsidRDefault="0074191D" w:rsidP="0074191D">
            <w:pPr>
              <w:rPr>
                <w:rFonts w:eastAsia="Times New Roman" w:cs="Times New Roman"/>
                <w:bCs/>
              </w:rPr>
            </w:pPr>
            <w:r w:rsidRPr="0030209C">
              <w:rPr>
                <w:rFonts w:eastAsia="Times New Roman" w:cs="Times New Roman"/>
                <w:bCs/>
                <w:sz w:val="22"/>
                <w:lang w:val="ka-GE"/>
              </w:rPr>
              <w:t xml:space="preserve">შეფასების </w:t>
            </w:r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1D" w:rsidRPr="00A70B50" w:rsidRDefault="0074191D" w:rsidP="0074191D">
            <w:pPr>
              <w:jc w:val="center"/>
              <w:rPr>
                <w:rFonts w:eastAsia="Times New Roman" w:cs="Times New Roman"/>
                <w:bCs/>
                <w:lang w:val="ka-GE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2019 წელი</w:t>
            </w:r>
          </w:p>
        </w:tc>
      </w:tr>
    </w:tbl>
    <w:p w:rsidR="00B342B7" w:rsidRDefault="00B342B7" w:rsidP="00B342B7">
      <w:pPr>
        <w:rPr>
          <w:lang w:val="ka-GE"/>
        </w:rPr>
      </w:pPr>
    </w:p>
    <w:p w:rsidR="00B342B7" w:rsidRPr="00D420E3" w:rsidRDefault="00B342B7" w:rsidP="00B342B7">
      <w:pPr>
        <w:pStyle w:val="ListParagraph"/>
        <w:numPr>
          <w:ilvl w:val="0"/>
          <w:numId w:val="1"/>
        </w:numPr>
        <w:rPr>
          <w:rFonts w:ascii="Sylfaen" w:hAnsi="Sylfaen"/>
          <w:b/>
          <w:i/>
          <w:u w:val="single"/>
          <w:lang w:val="ka-GE"/>
        </w:rPr>
      </w:pP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მიზნები</w:t>
      </w:r>
      <w:r w:rsidRPr="00D420E3">
        <w:rPr>
          <w:rFonts w:ascii="Sylfaen" w:hAnsi="Sylfaen"/>
          <w:b/>
          <w:i/>
          <w:u w:val="single"/>
          <w:lang w:val="ka-GE"/>
        </w:rPr>
        <w:t xml:space="preserve"> /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ფუნქციები</w:t>
      </w:r>
      <w:r>
        <w:rPr>
          <w:rFonts w:ascii="Sylfaen" w:eastAsia="Helvetica" w:hAnsi="Sylfaen" w:cs="Helvetica"/>
          <w:b/>
          <w:i/>
          <w:u w:val="single"/>
          <w:lang w:val="ka-GE"/>
        </w:rPr>
        <w:t xml:space="preserve">ს შეფასება </w:t>
      </w:r>
      <w:r>
        <w:rPr>
          <w:rFonts w:ascii="Sylfaen" w:hAnsi="Sylfaen"/>
          <w:b/>
          <w:i/>
          <w:u w:val="single"/>
          <w:lang w:val="ka-GE"/>
        </w:rPr>
        <w:t>- შეაფასეთ შეთანხმების ფორმაში აღწერილი მიზნების/ფუნქციების, კომპენტენციების შესრულება 4 ბალიანი სკალით. მიუთითეთ კომენტარი და მაგალითები, რომელმაც განაპირობა შეფასების ქულა</w:t>
      </w:r>
    </w:p>
    <w:tbl>
      <w:tblPr>
        <w:tblStyle w:val="TableGrid"/>
        <w:tblW w:w="12799" w:type="dxa"/>
        <w:tblLook w:val="04A0" w:firstRow="1" w:lastRow="0" w:firstColumn="1" w:lastColumn="0" w:noHBand="0" w:noVBand="1"/>
      </w:tblPr>
      <w:tblGrid>
        <w:gridCol w:w="532"/>
        <w:gridCol w:w="2163"/>
        <w:gridCol w:w="3150"/>
        <w:gridCol w:w="3342"/>
        <w:gridCol w:w="3612"/>
      </w:tblGrid>
      <w:tr w:rsidR="00E34E9A" w:rsidRPr="00890D87" w:rsidTr="00713B79">
        <w:trPr>
          <w:trHeight w:val="1120"/>
        </w:trPr>
        <w:tc>
          <w:tcPr>
            <w:tcW w:w="532" w:type="dxa"/>
            <w:vAlign w:val="center"/>
            <w:hideMark/>
          </w:tcPr>
          <w:p w:rsidR="00E34E9A" w:rsidRPr="00890D87" w:rsidRDefault="00E34E9A" w:rsidP="00E34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2163" w:type="dxa"/>
            <w:vAlign w:val="center"/>
            <w:hideMark/>
          </w:tcPr>
          <w:p w:rsidR="00E34E9A" w:rsidRPr="00B74FCA" w:rsidRDefault="00E34E9A" w:rsidP="00E34E9A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B74FCA">
              <w:rPr>
                <w:b/>
                <w:bCs/>
                <w:sz w:val="22"/>
              </w:rPr>
              <w:t>კრიტერიუმი</w:t>
            </w:r>
            <w:proofErr w:type="spellEnd"/>
          </w:p>
        </w:tc>
        <w:tc>
          <w:tcPr>
            <w:tcW w:w="3150" w:type="dxa"/>
            <w:vAlign w:val="center"/>
          </w:tcPr>
          <w:p w:rsidR="00E34E9A" w:rsidRPr="00E34E9A" w:rsidRDefault="00E34E9A" w:rsidP="00E34E9A">
            <w:pPr>
              <w:jc w:val="center"/>
              <w:rPr>
                <w:b/>
                <w:bCs/>
                <w:sz w:val="22"/>
                <w:szCs w:val="20"/>
              </w:rPr>
            </w:pPr>
            <w:proofErr w:type="spellStart"/>
            <w:r w:rsidRPr="00E34E9A">
              <w:rPr>
                <w:b/>
                <w:bCs/>
                <w:sz w:val="22"/>
                <w:szCs w:val="20"/>
              </w:rPr>
              <w:t>შეფასება</w:t>
            </w:r>
            <w:proofErr w:type="spellEnd"/>
          </w:p>
        </w:tc>
        <w:tc>
          <w:tcPr>
            <w:tcW w:w="3342" w:type="dxa"/>
            <w:vAlign w:val="center"/>
          </w:tcPr>
          <w:p w:rsidR="00E34E9A" w:rsidRPr="00E34E9A" w:rsidRDefault="00E34E9A" w:rsidP="00E34E9A">
            <w:pPr>
              <w:jc w:val="center"/>
              <w:rPr>
                <w:b/>
                <w:bCs/>
                <w:sz w:val="22"/>
                <w:szCs w:val="20"/>
              </w:rPr>
            </w:pPr>
            <w:r w:rsidRPr="00E34E9A">
              <w:rPr>
                <w:b/>
                <w:bCs/>
                <w:sz w:val="22"/>
                <w:szCs w:val="20"/>
                <w:lang w:val="ka-GE"/>
              </w:rPr>
              <w:t>ხელმძღვანელის</w:t>
            </w:r>
            <w:r w:rsidRPr="00E34E9A">
              <w:rPr>
                <w:b/>
                <w:bCs/>
                <w:sz w:val="22"/>
                <w:szCs w:val="20"/>
              </w:rPr>
              <w:t xml:space="preserve"> </w:t>
            </w:r>
            <w:proofErr w:type="spellStart"/>
            <w:r w:rsidRPr="00E34E9A">
              <w:rPr>
                <w:b/>
                <w:bCs/>
                <w:sz w:val="22"/>
                <w:szCs w:val="20"/>
              </w:rPr>
              <w:t>კომენტარი</w:t>
            </w:r>
            <w:proofErr w:type="spellEnd"/>
          </w:p>
        </w:tc>
        <w:tc>
          <w:tcPr>
            <w:tcW w:w="3612" w:type="dxa"/>
            <w:vAlign w:val="center"/>
          </w:tcPr>
          <w:p w:rsidR="00E34E9A" w:rsidRPr="00B74FCA" w:rsidRDefault="00E34E9A" w:rsidP="00E34E9A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B74FCA">
              <w:rPr>
                <w:b/>
                <w:bCs/>
                <w:sz w:val="22"/>
              </w:rPr>
              <w:t>მაგალითები</w:t>
            </w:r>
            <w:proofErr w:type="spellEnd"/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  <w:hideMark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63" w:type="dxa"/>
            <w:hideMark/>
          </w:tcPr>
          <w:p w:rsidR="00B342B7" w:rsidRPr="00367A8C" w:rsidRDefault="00B342B7" w:rsidP="00713B7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B74FCA">
              <w:rPr>
                <w:b/>
                <w:bCs/>
                <w:sz w:val="22"/>
              </w:rPr>
              <w:t>მიზანი</w:t>
            </w:r>
            <w:proofErr w:type="spellEnd"/>
            <w:r w:rsidRPr="00B74FCA">
              <w:rPr>
                <w:b/>
                <w:bCs/>
                <w:sz w:val="22"/>
              </w:rPr>
              <w:t xml:space="preserve">/ </w:t>
            </w:r>
            <w:proofErr w:type="spellStart"/>
            <w:r w:rsidRPr="00B74FCA">
              <w:rPr>
                <w:b/>
                <w:bCs/>
                <w:sz w:val="22"/>
              </w:rPr>
              <w:t>ფუნქცია</w:t>
            </w:r>
            <w:proofErr w:type="spellEnd"/>
          </w:p>
        </w:tc>
        <w:tc>
          <w:tcPr>
            <w:tcW w:w="3150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63" w:type="dxa"/>
          </w:tcPr>
          <w:p w:rsidR="00B342B7" w:rsidRPr="002B1660" w:rsidRDefault="001A3ACA" w:rsidP="00713B79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სამინისტროს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საშუალო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ვადიანი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სამოქმედო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გეგმის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მომზადება</w:t>
            </w:r>
            <w:proofErr w:type="spellEnd"/>
            <w:r w:rsidRPr="002B1660">
              <w:rPr>
                <w:bCs/>
                <w:sz w:val="18"/>
                <w:szCs w:val="18"/>
              </w:rPr>
              <w:t>/</w:t>
            </w:r>
            <w:proofErr w:type="spellStart"/>
            <w:r w:rsidRPr="002B1660">
              <w:rPr>
                <w:bCs/>
                <w:sz w:val="18"/>
                <w:szCs w:val="18"/>
              </w:rPr>
              <w:t>შემუშავება</w:t>
            </w:r>
            <w:proofErr w:type="spellEnd"/>
          </w:p>
        </w:tc>
        <w:tc>
          <w:tcPr>
            <w:tcW w:w="3150" w:type="dxa"/>
          </w:tcPr>
          <w:p w:rsidR="00B342B7" w:rsidRPr="0017398B" w:rsidRDefault="00DE6A5E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3342" w:type="dxa"/>
          </w:tcPr>
          <w:p w:rsidR="00B342B7" w:rsidRPr="002B1660" w:rsidRDefault="00F40F34" w:rsidP="00713B79">
            <w:pPr>
              <w:rPr>
                <w:bCs/>
                <w:iCs/>
                <w:sz w:val="18"/>
                <w:szCs w:val="22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განხორციელდა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საქართველოს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მთავრობის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დადგენილებით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განსაზღვრულ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ვადებში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ფორმატში</w:t>
            </w:r>
            <w:proofErr w:type="spellEnd"/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C013D" w:rsidRPr="00367A8C" w:rsidTr="00713B79">
        <w:trPr>
          <w:trHeight w:val="380"/>
        </w:trPr>
        <w:tc>
          <w:tcPr>
            <w:tcW w:w="532" w:type="dxa"/>
          </w:tcPr>
          <w:p w:rsidR="008C013D" w:rsidRPr="00B94494" w:rsidRDefault="008C013D" w:rsidP="008C013D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2</w:t>
            </w:r>
          </w:p>
        </w:tc>
        <w:tc>
          <w:tcPr>
            <w:tcW w:w="2163" w:type="dxa"/>
          </w:tcPr>
          <w:p w:rsidR="008C013D" w:rsidRPr="002B1660" w:rsidRDefault="008C013D" w:rsidP="008C013D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სამინისტროს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მომდევნო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წლების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საბიუჯეტო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განაცხადის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მომზადება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წარდგენა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საქართველოს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ფინანსთა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სამინისტროს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ბიუჯეტის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მართვის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ელექტრონული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სისტემის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მეშვეობით</w:t>
            </w:r>
            <w:proofErr w:type="spellEnd"/>
          </w:p>
        </w:tc>
        <w:tc>
          <w:tcPr>
            <w:tcW w:w="3150" w:type="dxa"/>
          </w:tcPr>
          <w:p w:rsidR="008C013D" w:rsidRPr="0017398B" w:rsidRDefault="008C013D" w:rsidP="008C013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3342" w:type="dxa"/>
          </w:tcPr>
          <w:p w:rsidR="008C013D" w:rsidRPr="002B1660" w:rsidRDefault="008C013D" w:rsidP="008C013D">
            <w:pPr>
              <w:rPr>
                <w:bCs/>
                <w:iCs/>
                <w:sz w:val="18"/>
                <w:szCs w:val="22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განხორციელდა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საბიუჯეტო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კოდექსითა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სახელმწიფო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ბიუჯეტის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შესახებ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მიმდინარე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წლის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კანონით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განსაზღვრული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მოთხოვნების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შესაბამისად</w:t>
            </w:r>
            <w:proofErr w:type="spellEnd"/>
          </w:p>
        </w:tc>
        <w:tc>
          <w:tcPr>
            <w:tcW w:w="3612" w:type="dxa"/>
          </w:tcPr>
          <w:p w:rsidR="008C013D" w:rsidRPr="00367A8C" w:rsidRDefault="008C013D" w:rsidP="008C013D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C013D" w:rsidRPr="00367A8C" w:rsidTr="00713B79">
        <w:trPr>
          <w:trHeight w:val="380"/>
        </w:trPr>
        <w:tc>
          <w:tcPr>
            <w:tcW w:w="532" w:type="dxa"/>
          </w:tcPr>
          <w:p w:rsidR="008C013D" w:rsidRPr="00B342B7" w:rsidRDefault="008C013D" w:rsidP="008C013D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2163" w:type="dxa"/>
          </w:tcPr>
          <w:p w:rsidR="008C013D" w:rsidRPr="002B1660" w:rsidRDefault="008C013D" w:rsidP="008C013D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სამინისტროს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წინა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წლის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ბიუჯეტის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შესრულების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lastRenderedPageBreak/>
              <w:t>ანგარიშის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2B1660">
              <w:rPr>
                <w:bCs/>
                <w:sz w:val="18"/>
                <w:szCs w:val="18"/>
              </w:rPr>
              <w:t>მიმდინარე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წლის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კვარტალური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(3,6,9 </w:t>
            </w:r>
            <w:proofErr w:type="spellStart"/>
            <w:r w:rsidRPr="002B1660">
              <w:rPr>
                <w:bCs/>
                <w:sz w:val="18"/>
                <w:szCs w:val="18"/>
              </w:rPr>
              <w:t>თვეების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) </w:t>
            </w:r>
            <w:proofErr w:type="spellStart"/>
            <w:r w:rsidRPr="002B1660">
              <w:rPr>
                <w:bCs/>
                <w:sz w:val="18"/>
                <w:szCs w:val="18"/>
              </w:rPr>
              <w:t>ანგარიშების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მომზადება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წარდგენა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საქართველოს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ფინანსთა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სამინისტროში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დადგენილ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ვადებში</w:t>
            </w:r>
            <w:proofErr w:type="spellEnd"/>
          </w:p>
        </w:tc>
        <w:tc>
          <w:tcPr>
            <w:tcW w:w="3150" w:type="dxa"/>
          </w:tcPr>
          <w:p w:rsidR="008C013D" w:rsidRPr="00334B8C" w:rsidRDefault="008C013D" w:rsidP="008C013D">
            <w:pPr>
              <w:jc w:val="center"/>
              <w:rPr>
                <w:b/>
                <w:bCs/>
                <w:iCs/>
                <w:sz w:val="22"/>
                <w:szCs w:val="22"/>
                <w:lang w:val="ka-GE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lastRenderedPageBreak/>
              <w:t>3</w:t>
            </w:r>
          </w:p>
        </w:tc>
        <w:tc>
          <w:tcPr>
            <w:tcW w:w="3342" w:type="dxa"/>
          </w:tcPr>
          <w:p w:rsidR="008C013D" w:rsidRPr="002B1660" w:rsidRDefault="008C013D" w:rsidP="008C013D">
            <w:pPr>
              <w:rPr>
                <w:bCs/>
                <w:iCs/>
                <w:sz w:val="18"/>
                <w:szCs w:val="22"/>
                <w:lang w:val="ka-GE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განხორციელდა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საქართველოს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ფინანსთა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მინისტრის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ბრძანებით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განსაზღვრულ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ვადებში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ფორმატში</w:t>
            </w:r>
            <w:proofErr w:type="spellEnd"/>
          </w:p>
        </w:tc>
        <w:tc>
          <w:tcPr>
            <w:tcW w:w="3612" w:type="dxa"/>
          </w:tcPr>
          <w:p w:rsidR="008C013D" w:rsidRPr="00367A8C" w:rsidRDefault="008C013D" w:rsidP="008C013D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C013D" w:rsidRPr="00367A8C" w:rsidTr="00713B79">
        <w:trPr>
          <w:trHeight w:val="380"/>
        </w:trPr>
        <w:tc>
          <w:tcPr>
            <w:tcW w:w="532" w:type="dxa"/>
          </w:tcPr>
          <w:p w:rsidR="008C013D" w:rsidRPr="00B342B7" w:rsidRDefault="008C013D" w:rsidP="008C013D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2163" w:type="dxa"/>
          </w:tcPr>
          <w:p w:rsidR="008C013D" w:rsidRPr="002B1660" w:rsidRDefault="008C013D" w:rsidP="008C013D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წლიური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ბიუჯეტის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ფარგლებში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სამინისტროს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ცენტრალური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აპარატისა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სამინისტროს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სახელმწიფო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კონტროლს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დაქვემდებარებული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საჯარო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სამართლის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იურიდიული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პირებისათვის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გათვალისწინებულ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ასიგნებებში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საჭიროების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მიხედვით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ცვლილებების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მომზადება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დანიშნულებისამებრ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წარდგენა</w:t>
            </w:r>
            <w:proofErr w:type="spellEnd"/>
          </w:p>
        </w:tc>
        <w:tc>
          <w:tcPr>
            <w:tcW w:w="3150" w:type="dxa"/>
          </w:tcPr>
          <w:p w:rsidR="008C013D" w:rsidRPr="00334B8C" w:rsidRDefault="008C013D" w:rsidP="008C013D">
            <w:pPr>
              <w:jc w:val="center"/>
              <w:rPr>
                <w:b/>
                <w:bCs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3342" w:type="dxa"/>
          </w:tcPr>
          <w:p w:rsidR="008C013D" w:rsidRPr="002B1660" w:rsidRDefault="008C013D" w:rsidP="008C013D">
            <w:pPr>
              <w:rPr>
                <w:bCs/>
                <w:iCs/>
                <w:sz w:val="18"/>
                <w:szCs w:val="22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ცვლილებები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განხორციელდა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დროულად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შეფერხების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გარეშე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მაქსიმალური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სიზუსტით</w:t>
            </w:r>
            <w:proofErr w:type="spellEnd"/>
          </w:p>
          <w:p w:rsidR="008C013D" w:rsidRPr="002B1660" w:rsidRDefault="008C013D" w:rsidP="008C013D">
            <w:pPr>
              <w:rPr>
                <w:bCs/>
                <w:iCs/>
                <w:sz w:val="18"/>
                <w:szCs w:val="22"/>
                <w:lang w:val="ka-GE"/>
              </w:rPr>
            </w:pPr>
          </w:p>
        </w:tc>
        <w:tc>
          <w:tcPr>
            <w:tcW w:w="3612" w:type="dxa"/>
          </w:tcPr>
          <w:p w:rsidR="008C013D" w:rsidRPr="00367A8C" w:rsidRDefault="008C013D" w:rsidP="008C013D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C013D" w:rsidRPr="00367A8C" w:rsidTr="002531EF">
        <w:trPr>
          <w:trHeight w:val="380"/>
        </w:trPr>
        <w:tc>
          <w:tcPr>
            <w:tcW w:w="532" w:type="dxa"/>
          </w:tcPr>
          <w:p w:rsidR="008C013D" w:rsidRPr="00B342B7" w:rsidRDefault="008C013D" w:rsidP="008C013D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5</w:t>
            </w:r>
          </w:p>
        </w:tc>
        <w:tc>
          <w:tcPr>
            <w:tcW w:w="2163" w:type="dxa"/>
          </w:tcPr>
          <w:p w:rsidR="008C013D" w:rsidRPr="002B1660" w:rsidRDefault="008C013D" w:rsidP="008C013D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კომპეტენციის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ფარგლებში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ნორმატიული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აქტების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შექმნის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პროცესში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მონაწილეობა</w:t>
            </w:r>
            <w:proofErr w:type="spellEnd"/>
          </w:p>
        </w:tc>
        <w:tc>
          <w:tcPr>
            <w:tcW w:w="3150" w:type="dxa"/>
          </w:tcPr>
          <w:p w:rsidR="008C013D" w:rsidRPr="0017398B" w:rsidRDefault="008C013D" w:rsidP="008C013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3342" w:type="dxa"/>
          </w:tcPr>
          <w:p w:rsidR="008C013D" w:rsidRPr="002B1660" w:rsidRDefault="008C013D" w:rsidP="008C013D">
            <w:pPr>
              <w:rPr>
                <w:bCs/>
                <w:iCs/>
                <w:sz w:val="18"/>
                <w:szCs w:val="22"/>
                <w:lang w:val="ka-GE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პროექტ</w:t>
            </w:r>
            <w:proofErr w:type="spellEnd"/>
            <w:r>
              <w:rPr>
                <w:bCs/>
                <w:iCs/>
                <w:sz w:val="18"/>
                <w:szCs w:val="22"/>
                <w:lang w:val="ka-GE"/>
              </w:rPr>
              <w:t>ებ</w:t>
            </w:r>
            <w:r w:rsidRPr="002B1660">
              <w:rPr>
                <w:bCs/>
                <w:iCs/>
                <w:sz w:val="18"/>
                <w:szCs w:val="22"/>
              </w:rPr>
              <w:t>ი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მზად</w:t>
            </w:r>
            <w:proofErr w:type="spellEnd"/>
            <w:r w:rsidRPr="002B1660">
              <w:rPr>
                <w:bCs/>
                <w:iCs/>
                <w:sz w:val="18"/>
                <w:szCs w:val="22"/>
                <w:lang w:val="ka-GE"/>
              </w:rPr>
              <w:t>დ</w:t>
            </w:r>
            <w:r>
              <w:rPr>
                <w:bCs/>
                <w:iCs/>
                <w:sz w:val="18"/>
                <w:szCs w:val="22"/>
                <w:lang w:val="ka-GE"/>
              </w:rPr>
              <w:t>ება</w:t>
            </w:r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ფორსმაჟორულ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სიტუაციაში</w:t>
            </w:r>
            <w:proofErr w:type="spellEnd"/>
            <w:r w:rsidRPr="002B1660">
              <w:rPr>
                <w:bCs/>
                <w:iCs/>
                <w:sz w:val="18"/>
                <w:szCs w:val="22"/>
                <w:lang w:val="ka-GE"/>
              </w:rPr>
              <w:t>, აგრეთვე სამართლებრივი აქტების ფინანსური დასაბუთების სრულყოფ</w:t>
            </w:r>
            <w:r>
              <w:rPr>
                <w:bCs/>
                <w:iCs/>
                <w:sz w:val="18"/>
                <w:szCs w:val="22"/>
                <w:lang w:val="ka-GE"/>
              </w:rPr>
              <w:t>ი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>თ</w:t>
            </w:r>
          </w:p>
        </w:tc>
        <w:tc>
          <w:tcPr>
            <w:tcW w:w="3612" w:type="dxa"/>
          </w:tcPr>
          <w:p w:rsidR="008C013D" w:rsidRPr="00367A8C" w:rsidRDefault="008C013D" w:rsidP="008C013D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C013D" w:rsidRPr="00367A8C" w:rsidTr="002531EF">
        <w:trPr>
          <w:trHeight w:val="380"/>
        </w:trPr>
        <w:tc>
          <w:tcPr>
            <w:tcW w:w="532" w:type="dxa"/>
            <w:tcBorders>
              <w:bottom w:val="single" w:sz="4" w:space="0" w:color="auto"/>
            </w:tcBorders>
          </w:tcPr>
          <w:p w:rsidR="008C013D" w:rsidRDefault="008C013D" w:rsidP="008C013D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6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8C013D" w:rsidRPr="002B1660" w:rsidRDefault="008C013D" w:rsidP="008C013D">
            <w:pPr>
              <w:rPr>
                <w:b/>
                <w:bCs/>
                <w:sz w:val="18"/>
                <w:szCs w:val="18"/>
                <w:lang w:val="ka-GE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კანონმდებლობის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შესაბამისად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ტენდერების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შედეგად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წარმოქმნილი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ეკონომიისა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ამ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ეკონომიის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შემდგომი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გამოყენების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თაობაზე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2B1660">
              <w:rPr>
                <w:bCs/>
                <w:sz w:val="18"/>
                <w:szCs w:val="18"/>
              </w:rPr>
              <w:t>ასევე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,  </w:t>
            </w:r>
            <w:proofErr w:type="spellStart"/>
            <w:r w:rsidRPr="002B1660">
              <w:rPr>
                <w:bCs/>
                <w:sz w:val="18"/>
                <w:szCs w:val="18"/>
              </w:rPr>
              <w:t>სსიპ</w:t>
            </w:r>
            <w:proofErr w:type="spellEnd"/>
            <w:r w:rsidRPr="002B1660">
              <w:rPr>
                <w:bCs/>
                <w:sz w:val="18"/>
                <w:szCs w:val="18"/>
              </w:rPr>
              <w:t>–</w:t>
            </w:r>
            <w:proofErr w:type="spellStart"/>
            <w:r w:rsidRPr="002B1660">
              <w:rPr>
                <w:bCs/>
                <w:sz w:val="18"/>
                <w:szCs w:val="18"/>
              </w:rPr>
              <w:t>ების</w:t>
            </w:r>
            <w:proofErr w:type="spellEnd"/>
            <w:r w:rsidRPr="002B1660">
              <w:rPr>
                <w:bCs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საპრემიო</w:t>
            </w:r>
            <w:proofErr w:type="spellEnd"/>
            <w:r w:rsidRPr="002B1660">
              <w:rPr>
                <w:bCs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მოცულობების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საკომუნიკაციო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lastRenderedPageBreak/>
              <w:t>საწვავის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ხარჯების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შეთანხმებაზე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ინფორმაციის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მომზადება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/ </w:t>
            </w:r>
            <w:proofErr w:type="spellStart"/>
            <w:r w:rsidRPr="002B1660">
              <w:rPr>
                <w:bCs/>
                <w:sz w:val="18"/>
                <w:szCs w:val="18"/>
              </w:rPr>
              <w:t>წარდგენა</w:t>
            </w:r>
            <w:proofErr w:type="spellEnd"/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8C013D" w:rsidRPr="0017398B" w:rsidRDefault="008C013D" w:rsidP="008C013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lastRenderedPageBreak/>
              <w:t>4</w:t>
            </w: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8C013D" w:rsidRPr="002B1660" w:rsidRDefault="008C013D" w:rsidP="008C013D">
            <w:pPr>
              <w:rPr>
                <w:bCs/>
                <w:iCs/>
                <w:sz w:val="18"/>
                <w:szCs w:val="22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რაოდენობრივად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ხარისხობრივად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>მ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ომზად</w:t>
            </w:r>
            <w:proofErr w:type="spellEnd"/>
            <w:r w:rsidRPr="002B1660">
              <w:rPr>
                <w:bCs/>
                <w:iCs/>
                <w:sz w:val="18"/>
                <w:szCs w:val="22"/>
                <w:lang w:val="ka-GE"/>
              </w:rPr>
              <w:t>და</w:t>
            </w:r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ინფორმაცი</w:t>
            </w:r>
            <w:proofErr w:type="spellEnd"/>
            <w:r w:rsidRPr="002B1660">
              <w:rPr>
                <w:bCs/>
                <w:iCs/>
                <w:sz w:val="18"/>
                <w:szCs w:val="22"/>
                <w:lang w:val="ka-GE"/>
              </w:rPr>
              <w:t>ა</w:t>
            </w:r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>და ადექვატური ანალიზი</w:t>
            </w:r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</w:p>
        </w:tc>
        <w:tc>
          <w:tcPr>
            <w:tcW w:w="3612" w:type="dxa"/>
            <w:tcBorders>
              <w:bottom w:val="single" w:sz="4" w:space="0" w:color="auto"/>
            </w:tcBorders>
          </w:tcPr>
          <w:p w:rsidR="008C013D" w:rsidRPr="00367A8C" w:rsidRDefault="008C013D" w:rsidP="008C013D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C013D" w:rsidRPr="00367A8C" w:rsidTr="002531EF">
        <w:trPr>
          <w:trHeight w:val="380"/>
        </w:trPr>
        <w:tc>
          <w:tcPr>
            <w:tcW w:w="532" w:type="dxa"/>
            <w:tcBorders>
              <w:top w:val="single" w:sz="4" w:space="0" w:color="auto"/>
            </w:tcBorders>
          </w:tcPr>
          <w:p w:rsidR="008C013D" w:rsidRPr="00367A8C" w:rsidRDefault="008C013D" w:rsidP="008C013D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</w:tcPr>
          <w:p w:rsidR="008C013D" w:rsidRPr="002B1660" w:rsidRDefault="008C013D" w:rsidP="008C013D">
            <w:pPr>
              <w:rPr>
                <w:bCs/>
                <w:sz w:val="18"/>
                <w:szCs w:val="18"/>
              </w:rPr>
            </w:pPr>
            <w:r w:rsidRPr="002B1660">
              <w:rPr>
                <w:b/>
                <w:bCs/>
                <w:sz w:val="22"/>
                <w:szCs w:val="18"/>
                <w:lang w:val="ka-GE"/>
              </w:rPr>
              <w:t>კომპეტენცია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8C013D" w:rsidRPr="0017398B" w:rsidRDefault="008C013D" w:rsidP="008C013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8C013D" w:rsidRPr="002B1660" w:rsidRDefault="008C013D" w:rsidP="008C013D">
            <w:pPr>
              <w:rPr>
                <w:bCs/>
                <w:iCs/>
                <w:sz w:val="18"/>
                <w:szCs w:val="22"/>
              </w:rPr>
            </w:pPr>
          </w:p>
        </w:tc>
        <w:tc>
          <w:tcPr>
            <w:tcW w:w="3612" w:type="dxa"/>
            <w:tcBorders>
              <w:top w:val="single" w:sz="4" w:space="0" w:color="auto"/>
            </w:tcBorders>
          </w:tcPr>
          <w:p w:rsidR="008C013D" w:rsidRPr="00367A8C" w:rsidRDefault="008C013D" w:rsidP="008C013D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C013D" w:rsidRPr="00367A8C" w:rsidTr="00713B79">
        <w:trPr>
          <w:trHeight w:val="380"/>
        </w:trPr>
        <w:tc>
          <w:tcPr>
            <w:tcW w:w="532" w:type="dxa"/>
          </w:tcPr>
          <w:p w:rsidR="008C013D" w:rsidRPr="00B342B7" w:rsidRDefault="008C013D" w:rsidP="008C013D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63" w:type="dxa"/>
          </w:tcPr>
          <w:p w:rsidR="008C013D" w:rsidRPr="002B1660" w:rsidRDefault="008C013D" w:rsidP="008C013D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შედეგზე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ორიენტაცია</w:t>
            </w:r>
            <w:proofErr w:type="spellEnd"/>
          </w:p>
        </w:tc>
        <w:tc>
          <w:tcPr>
            <w:tcW w:w="3150" w:type="dxa"/>
          </w:tcPr>
          <w:p w:rsidR="008C013D" w:rsidRPr="0017398B" w:rsidRDefault="008C013D" w:rsidP="008C013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8C013D" w:rsidRPr="002B1660" w:rsidRDefault="008C013D" w:rsidP="008C013D">
            <w:pPr>
              <w:rPr>
                <w:bCs/>
                <w:iCs/>
                <w:sz w:val="18"/>
                <w:szCs w:val="22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დავალების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შესრულების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პროცესში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r>
              <w:rPr>
                <w:bCs/>
                <w:iCs/>
                <w:sz w:val="18"/>
                <w:szCs w:val="22"/>
                <w:lang w:val="ka-GE"/>
              </w:rPr>
              <w:t xml:space="preserve">ახდენს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ოპტიმალური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ვარიანტების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შერჩევას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კომპეტენციის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ფარგლებში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შესაბამის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გადაწყვეტილებებს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>ი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ღებ</w:t>
            </w:r>
            <w:proofErr w:type="spellEnd"/>
            <w:r>
              <w:rPr>
                <w:bCs/>
                <w:iCs/>
                <w:sz w:val="18"/>
                <w:szCs w:val="22"/>
                <w:lang w:val="ka-GE"/>
              </w:rPr>
              <w:t>ს</w:t>
            </w:r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უშუალო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ხელმძღვანელთან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შეთანხმების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გზით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ორიენტირებული</w:t>
            </w:r>
            <w:proofErr w:type="spellEnd"/>
            <w:r>
              <w:rPr>
                <w:bCs/>
                <w:iCs/>
                <w:sz w:val="18"/>
                <w:szCs w:val="22"/>
                <w:lang w:val="ka-GE"/>
              </w:rPr>
              <w:t>ა</w:t>
            </w:r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ხარისხიან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შესრულებაზე</w:t>
            </w:r>
            <w:proofErr w:type="spellEnd"/>
          </w:p>
        </w:tc>
        <w:tc>
          <w:tcPr>
            <w:tcW w:w="3612" w:type="dxa"/>
          </w:tcPr>
          <w:p w:rsidR="008C013D" w:rsidRPr="00367A8C" w:rsidRDefault="008C013D" w:rsidP="008C013D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C013D" w:rsidRPr="00367A8C" w:rsidTr="00713B79">
        <w:trPr>
          <w:trHeight w:val="380"/>
        </w:trPr>
        <w:tc>
          <w:tcPr>
            <w:tcW w:w="532" w:type="dxa"/>
          </w:tcPr>
          <w:p w:rsidR="008C013D" w:rsidRPr="00B342B7" w:rsidRDefault="008C013D" w:rsidP="008C013D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2</w:t>
            </w:r>
          </w:p>
        </w:tc>
        <w:tc>
          <w:tcPr>
            <w:tcW w:w="2163" w:type="dxa"/>
          </w:tcPr>
          <w:p w:rsidR="008C013D" w:rsidRPr="002B1660" w:rsidRDefault="008C013D" w:rsidP="008C013D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ანალიზი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საკითხების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გადაწყვეტა</w:t>
            </w:r>
            <w:proofErr w:type="spellEnd"/>
          </w:p>
        </w:tc>
        <w:tc>
          <w:tcPr>
            <w:tcW w:w="3150" w:type="dxa"/>
          </w:tcPr>
          <w:p w:rsidR="008C013D" w:rsidRPr="0017398B" w:rsidRDefault="008C013D" w:rsidP="008C013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8C013D" w:rsidRPr="00F40446" w:rsidRDefault="008C013D" w:rsidP="008C013D">
            <w:pPr>
              <w:rPr>
                <w:bCs/>
                <w:iCs/>
                <w:sz w:val="22"/>
                <w:szCs w:val="22"/>
                <w:lang w:val="ka-GE"/>
              </w:rPr>
            </w:pPr>
            <w:r w:rsidRPr="002B1660">
              <w:rPr>
                <w:bCs/>
                <w:iCs/>
                <w:sz w:val="18"/>
                <w:szCs w:val="22"/>
                <w:lang w:val="ka-GE"/>
              </w:rPr>
              <w:t>ხე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დავ</w:t>
            </w:r>
            <w:proofErr w:type="spellEnd"/>
            <w:r>
              <w:rPr>
                <w:bCs/>
                <w:iCs/>
                <w:sz w:val="18"/>
                <w:szCs w:val="22"/>
                <w:lang w:val="ka-GE"/>
              </w:rPr>
              <w:t>ს</w:t>
            </w:r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ხარვეზებს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მონაცემებში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ცდილობს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იპოვო</w:t>
            </w:r>
            <w:proofErr w:type="spellEnd"/>
            <w:r>
              <w:rPr>
                <w:bCs/>
                <w:iCs/>
                <w:sz w:val="18"/>
                <w:szCs w:val="22"/>
                <w:lang w:val="ka-GE"/>
              </w:rPr>
              <w:t>ს</w:t>
            </w:r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გამოსავალი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პრობლემის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გადასაწყვეტად</w:t>
            </w:r>
            <w:proofErr w:type="spellEnd"/>
          </w:p>
        </w:tc>
        <w:tc>
          <w:tcPr>
            <w:tcW w:w="3612" w:type="dxa"/>
          </w:tcPr>
          <w:p w:rsidR="008C013D" w:rsidRPr="00367A8C" w:rsidRDefault="008C013D" w:rsidP="008C013D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C013D" w:rsidRPr="00367A8C" w:rsidTr="00713B79">
        <w:trPr>
          <w:trHeight w:val="380"/>
        </w:trPr>
        <w:tc>
          <w:tcPr>
            <w:tcW w:w="532" w:type="dxa"/>
          </w:tcPr>
          <w:p w:rsidR="008C013D" w:rsidRDefault="008C013D" w:rsidP="008C013D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2163" w:type="dxa"/>
          </w:tcPr>
          <w:p w:rsidR="008C013D" w:rsidRPr="002B1660" w:rsidRDefault="008C013D" w:rsidP="008C013D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გუნდური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მუშაობა</w:t>
            </w:r>
            <w:proofErr w:type="spellEnd"/>
          </w:p>
        </w:tc>
        <w:tc>
          <w:tcPr>
            <w:tcW w:w="3150" w:type="dxa"/>
          </w:tcPr>
          <w:p w:rsidR="008C013D" w:rsidRPr="0017398B" w:rsidRDefault="008C013D" w:rsidP="008C013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8C013D" w:rsidRPr="002B1660" w:rsidRDefault="008C013D" w:rsidP="008C013D">
            <w:pPr>
              <w:rPr>
                <w:bCs/>
                <w:iCs/>
                <w:sz w:val="18"/>
                <w:szCs w:val="22"/>
              </w:rPr>
            </w:pPr>
            <w:r w:rsidRPr="007577F2">
              <w:rPr>
                <w:bCs/>
                <w:iCs/>
                <w:sz w:val="18"/>
                <w:szCs w:val="22"/>
                <w:lang w:val="ka-GE"/>
              </w:rPr>
              <w:t>იზიარებს გუნდის მისიას და გრძნობს პასუხისმგებლობას გუნდური ამოცანების განხორციელებისას.  კოლეგებს უზიარებს ინფორმაციას, ასევე, იძლევა მკაფიო და გასაგებ უკუკავშირს</w:t>
            </w:r>
          </w:p>
        </w:tc>
        <w:tc>
          <w:tcPr>
            <w:tcW w:w="3612" w:type="dxa"/>
          </w:tcPr>
          <w:p w:rsidR="008C013D" w:rsidRPr="00367A8C" w:rsidRDefault="008C013D" w:rsidP="008C013D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C013D" w:rsidRPr="00367A8C" w:rsidTr="00713B79">
        <w:trPr>
          <w:trHeight w:val="380"/>
        </w:trPr>
        <w:tc>
          <w:tcPr>
            <w:tcW w:w="532" w:type="dxa"/>
          </w:tcPr>
          <w:p w:rsidR="008C013D" w:rsidRDefault="008C013D" w:rsidP="008C013D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2163" w:type="dxa"/>
          </w:tcPr>
          <w:p w:rsidR="008C013D" w:rsidRPr="002B1660" w:rsidRDefault="008C013D" w:rsidP="008C013D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პროფესიული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განვითარება</w:t>
            </w:r>
            <w:proofErr w:type="spellEnd"/>
          </w:p>
        </w:tc>
        <w:tc>
          <w:tcPr>
            <w:tcW w:w="3150" w:type="dxa"/>
          </w:tcPr>
          <w:p w:rsidR="008C013D" w:rsidRPr="0017398B" w:rsidRDefault="008C013D" w:rsidP="008C013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8C013D" w:rsidRPr="002B1660" w:rsidRDefault="008C013D" w:rsidP="008C013D">
            <w:pPr>
              <w:rPr>
                <w:bCs/>
                <w:iCs/>
                <w:sz w:val="18"/>
                <w:szCs w:val="22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აზიარებ</w:t>
            </w:r>
            <w:proofErr w:type="spellEnd"/>
            <w:r>
              <w:rPr>
                <w:bCs/>
                <w:iCs/>
                <w:sz w:val="18"/>
                <w:szCs w:val="22"/>
                <w:lang w:val="ka-GE"/>
              </w:rPr>
              <w:t>ს</w:t>
            </w:r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საკუთარ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ცოდნასა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გამოცდილებას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მხარს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უჭერს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ახალ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მეთოდებთან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მიდგომებთან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დაკავშირებულ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ინიციატივებს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ზრუნავს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თვითგანვითარებაზე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ასევე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აქტიურად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იყენებ</w:t>
            </w:r>
            <w:proofErr w:type="spellEnd"/>
            <w:r>
              <w:rPr>
                <w:bCs/>
                <w:iCs/>
                <w:sz w:val="18"/>
                <w:szCs w:val="22"/>
                <w:lang w:val="ka-GE"/>
              </w:rPr>
              <w:t>ს</w:t>
            </w:r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დაწესებულების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მიერ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შეთავაზებულ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სასწავლო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შესაძლებლობებს</w:t>
            </w:r>
            <w:proofErr w:type="spellEnd"/>
          </w:p>
        </w:tc>
        <w:tc>
          <w:tcPr>
            <w:tcW w:w="3612" w:type="dxa"/>
          </w:tcPr>
          <w:p w:rsidR="008C013D" w:rsidRPr="00367A8C" w:rsidRDefault="008C013D" w:rsidP="008C013D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C013D" w:rsidRPr="00367A8C" w:rsidTr="00713B79">
        <w:trPr>
          <w:trHeight w:val="380"/>
        </w:trPr>
        <w:tc>
          <w:tcPr>
            <w:tcW w:w="532" w:type="dxa"/>
          </w:tcPr>
          <w:p w:rsidR="008C013D" w:rsidRPr="004809C9" w:rsidRDefault="008C013D" w:rsidP="008C013D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5</w:t>
            </w:r>
          </w:p>
        </w:tc>
        <w:tc>
          <w:tcPr>
            <w:tcW w:w="2163" w:type="dxa"/>
          </w:tcPr>
          <w:p w:rsidR="008C013D" w:rsidRPr="002B1660" w:rsidRDefault="008C013D" w:rsidP="008C013D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მოქნილობა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ცვლილებებზე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ადაპტირება</w:t>
            </w:r>
            <w:proofErr w:type="spellEnd"/>
          </w:p>
        </w:tc>
        <w:tc>
          <w:tcPr>
            <w:tcW w:w="3150" w:type="dxa"/>
          </w:tcPr>
          <w:p w:rsidR="008C013D" w:rsidRPr="0017398B" w:rsidRDefault="008C013D" w:rsidP="008C013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8C013D" w:rsidRPr="002B1660" w:rsidRDefault="008C013D" w:rsidP="008C013D">
            <w:pPr>
              <w:rPr>
                <w:bCs/>
                <w:iCs/>
                <w:sz w:val="18"/>
                <w:szCs w:val="22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შეუძლია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ახალ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განსხვავებულ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სიტუაციებთან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ადამიანებთან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ჯგუფებთან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ადაპტირება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ადვილად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ითვისებს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ახალ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სამუშაო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პროცედურებს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მიდგომებს</w:t>
            </w:r>
            <w:proofErr w:type="spellEnd"/>
          </w:p>
        </w:tc>
        <w:tc>
          <w:tcPr>
            <w:tcW w:w="3612" w:type="dxa"/>
          </w:tcPr>
          <w:p w:rsidR="008C013D" w:rsidRPr="00367A8C" w:rsidRDefault="008C013D" w:rsidP="008C013D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C013D" w:rsidRPr="00367A8C" w:rsidTr="00713B79">
        <w:trPr>
          <w:trHeight w:val="380"/>
        </w:trPr>
        <w:tc>
          <w:tcPr>
            <w:tcW w:w="532" w:type="dxa"/>
          </w:tcPr>
          <w:p w:rsidR="008C013D" w:rsidRDefault="008C013D" w:rsidP="008C013D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2163" w:type="dxa"/>
          </w:tcPr>
          <w:p w:rsidR="008C013D" w:rsidRPr="002F4DDB" w:rsidRDefault="008C013D" w:rsidP="008C013D">
            <w:pPr>
              <w:rPr>
                <w:bCs/>
                <w:sz w:val="22"/>
                <w:szCs w:val="22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კომუნიკაციის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უნარი</w:t>
            </w:r>
            <w:proofErr w:type="spellEnd"/>
          </w:p>
        </w:tc>
        <w:tc>
          <w:tcPr>
            <w:tcW w:w="3150" w:type="dxa"/>
          </w:tcPr>
          <w:p w:rsidR="008C013D" w:rsidRPr="0017398B" w:rsidRDefault="008C013D" w:rsidP="008C013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8C013D" w:rsidRPr="002B1660" w:rsidRDefault="008C013D" w:rsidP="008C013D">
            <w:pPr>
              <w:rPr>
                <w:bCs/>
                <w:iCs/>
                <w:sz w:val="18"/>
                <w:szCs w:val="22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ასაბუთებ</w:t>
            </w:r>
            <w:proofErr w:type="spellEnd"/>
            <w:r>
              <w:rPr>
                <w:bCs/>
                <w:iCs/>
                <w:sz w:val="18"/>
                <w:szCs w:val="22"/>
                <w:lang w:val="ka-GE"/>
              </w:rPr>
              <w:t>ს</w:t>
            </w:r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იდეებს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</w:t>
            </w:r>
            <w:proofErr w:type="spellEnd"/>
            <w:r>
              <w:rPr>
                <w:bCs/>
                <w:iCs/>
                <w:sz w:val="18"/>
                <w:szCs w:val="22"/>
                <w:lang w:val="ka-GE"/>
              </w:rPr>
              <w:t>უ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ძლია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შესატყვისი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დამაჯერებელი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მაგალითების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მოყვანა</w:t>
            </w:r>
            <w:proofErr w:type="spellEnd"/>
          </w:p>
        </w:tc>
        <w:tc>
          <w:tcPr>
            <w:tcW w:w="3612" w:type="dxa"/>
          </w:tcPr>
          <w:p w:rsidR="008C013D" w:rsidRPr="00367A8C" w:rsidRDefault="008C013D" w:rsidP="008C013D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C013D" w:rsidRPr="00367A8C" w:rsidTr="00713B79">
        <w:trPr>
          <w:trHeight w:val="380"/>
        </w:trPr>
        <w:tc>
          <w:tcPr>
            <w:tcW w:w="532" w:type="dxa"/>
          </w:tcPr>
          <w:p w:rsidR="008C013D" w:rsidRDefault="008C013D" w:rsidP="008C013D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2163" w:type="dxa"/>
          </w:tcPr>
          <w:p w:rsidR="008C013D" w:rsidRPr="002B1660" w:rsidRDefault="008C013D" w:rsidP="008C013D">
            <w:pPr>
              <w:rPr>
                <w:bCs/>
                <w:sz w:val="18"/>
                <w:szCs w:val="22"/>
              </w:rPr>
            </w:pPr>
            <w:proofErr w:type="spellStart"/>
            <w:r w:rsidRPr="002B1660">
              <w:rPr>
                <w:bCs/>
                <w:sz w:val="18"/>
                <w:szCs w:val="22"/>
              </w:rPr>
              <w:t>ორგანიზებულობა</w:t>
            </w:r>
            <w:proofErr w:type="spellEnd"/>
          </w:p>
        </w:tc>
        <w:tc>
          <w:tcPr>
            <w:tcW w:w="3150" w:type="dxa"/>
          </w:tcPr>
          <w:p w:rsidR="008C013D" w:rsidRPr="0017398B" w:rsidRDefault="008C013D" w:rsidP="008C013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8C013D" w:rsidRPr="002B1660" w:rsidRDefault="008C013D" w:rsidP="008C013D">
            <w:pPr>
              <w:rPr>
                <w:bCs/>
                <w:iCs/>
                <w:sz w:val="18"/>
                <w:szCs w:val="22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ამოცანის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მისაღწევად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</w:t>
            </w:r>
            <w:proofErr w:type="spellEnd"/>
            <w:r>
              <w:rPr>
                <w:bCs/>
                <w:iCs/>
                <w:sz w:val="18"/>
                <w:szCs w:val="22"/>
                <w:lang w:val="ka-GE"/>
              </w:rPr>
              <w:t>უ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ძლია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კოორდინირება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გაუწიო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სხვადასხვა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აქტივობებს</w:t>
            </w:r>
            <w:proofErr w:type="spellEnd"/>
          </w:p>
        </w:tc>
        <w:tc>
          <w:tcPr>
            <w:tcW w:w="3612" w:type="dxa"/>
          </w:tcPr>
          <w:p w:rsidR="008C013D" w:rsidRPr="00367A8C" w:rsidRDefault="008C013D" w:rsidP="008C013D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6804"/>
      </w:tblGrid>
      <w:tr w:rsidR="00B342B7" w:rsidTr="00B342B7">
        <w:tc>
          <w:tcPr>
            <w:tcW w:w="5920" w:type="dxa"/>
          </w:tcPr>
          <w:p w:rsidR="00B342B7" w:rsidRPr="00B74FCA" w:rsidRDefault="00B342B7" w:rsidP="00B342B7">
            <w:pPr>
              <w:rPr>
                <w:b/>
                <w:sz w:val="22"/>
                <w:lang w:val="ka-GE"/>
              </w:rPr>
            </w:pPr>
            <w:r w:rsidRPr="00B74FCA">
              <w:rPr>
                <w:b/>
                <w:sz w:val="22"/>
                <w:lang w:val="ka-GE"/>
              </w:rPr>
              <w:lastRenderedPageBreak/>
              <w:t>შეფასების საბოლოო ნედლი ქულა</w:t>
            </w:r>
          </w:p>
        </w:tc>
        <w:tc>
          <w:tcPr>
            <w:tcW w:w="6804" w:type="dxa"/>
          </w:tcPr>
          <w:p w:rsidR="00B342B7" w:rsidRPr="00B74FCA" w:rsidRDefault="006300F5" w:rsidP="00B342B7">
            <w:pPr>
              <w:rPr>
                <w:b/>
                <w:sz w:val="22"/>
                <w:lang w:val="ka-GE"/>
              </w:rPr>
            </w:pPr>
            <w:r>
              <w:rPr>
                <w:b/>
                <w:sz w:val="22"/>
                <w:lang w:val="ka-GE"/>
              </w:rPr>
              <w:t>შ</w:t>
            </w:r>
            <w:r w:rsidR="00B342B7" w:rsidRPr="00B74FCA">
              <w:rPr>
                <w:b/>
                <w:sz w:val="22"/>
                <w:lang w:val="ka-GE"/>
              </w:rPr>
              <w:t>ეფასების საბოლოო დამრგვალებული ქულა</w:t>
            </w:r>
          </w:p>
        </w:tc>
      </w:tr>
      <w:tr w:rsidR="00B342B7" w:rsidTr="00B342B7">
        <w:tc>
          <w:tcPr>
            <w:tcW w:w="5920" w:type="dxa"/>
          </w:tcPr>
          <w:p w:rsidR="00B342B7" w:rsidRPr="00B74FCA" w:rsidRDefault="008C013D" w:rsidP="00EA2002">
            <w:pPr>
              <w:jc w:val="center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3,65</w:t>
            </w:r>
          </w:p>
        </w:tc>
        <w:tc>
          <w:tcPr>
            <w:tcW w:w="6804" w:type="dxa"/>
          </w:tcPr>
          <w:p w:rsidR="00B342B7" w:rsidRPr="00B74FCA" w:rsidRDefault="00AE6CC4" w:rsidP="00EA2002">
            <w:pPr>
              <w:jc w:val="center"/>
              <w:rPr>
                <w:sz w:val="22"/>
                <w:lang w:val="ka-GE"/>
              </w:rPr>
            </w:pPr>
            <w:r w:rsidRPr="00B74FCA">
              <w:rPr>
                <w:sz w:val="22"/>
                <w:lang w:val="ka-GE"/>
              </w:rPr>
              <w:t>4,0</w:t>
            </w:r>
          </w:p>
        </w:tc>
      </w:tr>
    </w:tbl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  <w:r>
        <w:rPr>
          <w:lang w:val="ka-GE"/>
        </w:rPr>
        <w:t>სხვა კომენტარი _______________________________________________________________________</w:t>
      </w:r>
    </w:p>
    <w:p w:rsidR="00B342B7" w:rsidRDefault="00B342B7" w:rsidP="00B342B7">
      <w:pPr>
        <w:rPr>
          <w:lang w:val="ka-GE"/>
        </w:rPr>
      </w:pPr>
    </w:p>
    <w:p w:rsidR="00AA3531" w:rsidRDefault="00FD7E68" w:rsidP="00FD7E68">
      <w:r w:rsidRPr="008339A3">
        <w:rPr>
          <w:sz w:val="20"/>
          <w:szCs w:val="20"/>
          <w:lang w:val="ka-GE"/>
        </w:rPr>
        <w:t xml:space="preserve">ხელმძღვანელის ხელმოწერა </w:t>
      </w:r>
      <w:r w:rsidRPr="008339A3">
        <w:rPr>
          <w:sz w:val="20"/>
          <w:szCs w:val="20"/>
          <w:lang w:val="ka-GE"/>
        </w:rPr>
        <w:tab/>
      </w:r>
      <w:r w:rsidRPr="008339A3">
        <w:rPr>
          <w:sz w:val="20"/>
          <w:szCs w:val="20"/>
          <w:lang w:val="ka-GE"/>
        </w:rPr>
        <w:tab/>
      </w:r>
      <w:r w:rsidRPr="008339A3">
        <w:rPr>
          <w:sz w:val="20"/>
          <w:szCs w:val="20"/>
          <w:lang w:val="ka-GE"/>
        </w:rPr>
        <w:tab/>
      </w:r>
      <w:bookmarkStart w:id="0" w:name="_GoBack"/>
      <w:bookmarkEnd w:id="0"/>
      <w:r w:rsidRPr="008339A3">
        <w:rPr>
          <w:sz w:val="20"/>
          <w:szCs w:val="20"/>
          <w:lang w:val="ka-GE"/>
        </w:rPr>
        <w:tab/>
      </w:r>
      <w:r w:rsidRPr="008339A3">
        <w:rPr>
          <w:sz w:val="20"/>
          <w:szCs w:val="20"/>
          <w:lang w:val="ka-GE"/>
        </w:rPr>
        <w:tab/>
        <w:t xml:space="preserve">                                                                მოხელის ხელმოწერა </w:t>
      </w:r>
    </w:p>
    <w:sectPr w:rsidR="00AA3531" w:rsidSect="00EC6C95">
      <w:pgSz w:w="15840" w:h="12240" w:orient="landscape"/>
      <w:pgMar w:top="851" w:right="1134" w:bottom="63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9E"/>
    <w:rsid w:val="00062E9E"/>
    <w:rsid w:val="0012741E"/>
    <w:rsid w:val="00167267"/>
    <w:rsid w:val="0017398B"/>
    <w:rsid w:val="00181ACF"/>
    <w:rsid w:val="001A19CB"/>
    <w:rsid w:val="001A3ACA"/>
    <w:rsid w:val="002B1660"/>
    <w:rsid w:val="002F4DDB"/>
    <w:rsid w:val="00334B8C"/>
    <w:rsid w:val="003502CD"/>
    <w:rsid w:val="004809C9"/>
    <w:rsid w:val="004C0373"/>
    <w:rsid w:val="004E2BC4"/>
    <w:rsid w:val="00546B52"/>
    <w:rsid w:val="00610BF7"/>
    <w:rsid w:val="006300F5"/>
    <w:rsid w:val="006D5254"/>
    <w:rsid w:val="0074191D"/>
    <w:rsid w:val="007577F2"/>
    <w:rsid w:val="007706E3"/>
    <w:rsid w:val="008756E5"/>
    <w:rsid w:val="008A2031"/>
    <w:rsid w:val="008C013D"/>
    <w:rsid w:val="00970846"/>
    <w:rsid w:val="009E5C31"/>
    <w:rsid w:val="00A70B50"/>
    <w:rsid w:val="00AA3531"/>
    <w:rsid w:val="00AE6CC4"/>
    <w:rsid w:val="00B342B7"/>
    <w:rsid w:val="00B74FCA"/>
    <w:rsid w:val="00B772C3"/>
    <w:rsid w:val="00C03369"/>
    <w:rsid w:val="00DA7146"/>
    <w:rsid w:val="00DD0F50"/>
    <w:rsid w:val="00DE6A5E"/>
    <w:rsid w:val="00E10878"/>
    <w:rsid w:val="00E34E9A"/>
    <w:rsid w:val="00EA1950"/>
    <w:rsid w:val="00EA2002"/>
    <w:rsid w:val="00EC6C95"/>
    <w:rsid w:val="00F16BD2"/>
    <w:rsid w:val="00F40F34"/>
    <w:rsid w:val="00FA0112"/>
    <w:rsid w:val="00FD01AB"/>
    <w:rsid w:val="00FD7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2397E"/>
  <w15:docId w15:val="{2E6E239F-C26E-4D8B-9B6A-71502826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Maia Zhordania</cp:lastModifiedBy>
  <cp:revision>26</cp:revision>
  <dcterms:created xsi:type="dcterms:W3CDTF">2018-12-18T05:53:00Z</dcterms:created>
  <dcterms:modified xsi:type="dcterms:W3CDTF">2019-12-11T09:06:00Z</dcterms:modified>
</cp:coreProperties>
</file>